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3FE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FA3FF0" w14:textId="77777777">
        <w:tc>
          <w:tcPr>
            <w:tcW w:w="10419" w:type="dxa"/>
            <w:shd w:val="clear" w:color="auto" w:fill="auto"/>
          </w:tcPr>
          <w:p w14:paraId="6BFA3FEE" w14:textId="337956D9" w:rsidR="00472B25" w:rsidRDefault="00384DA3">
            <w:pPr>
              <w:pStyle w:val="Pieddepage"/>
              <w:tabs>
                <w:tab w:val="clear" w:pos="4536"/>
                <w:tab w:val="clear" w:pos="9072"/>
              </w:tabs>
              <w:jc w:val="center"/>
              <w:rPr>
                <w:rFonts w:ascii="Arial" w:hAnsi="Arial" w:cs="Arial"/>
              </w:rPr>
            </w:pPr>
            <w:r>
              <w:object w:dxaOrig="8055" w:dyaOrig="8055" w14:anchorId="198A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Brush" ShapeID="_x0000_i1025" DrawAspect="Content" ObjectID="_1823068792" r:id="rId12"/>
              </w:object>
            </w:r>
          </w:p>
          <w:p w14:paraId="6BFA3FEF" w14:textId="77777777" w:rsidR="00472B25" w:rsidRDefault="00472B25" w:rsidP="005D2BD5">
            <w:pPr>
              <w:pStyle w:val="Pieddepage"/>
              <w:tabs>
                <w:tab w:val="clear" w:pos="4536"/>
                <w:tab w:val="clear" w:pos="9072"/>
              </w:tabs>
              <w:jc w:val="center"/>
            </w:pPr>
          </w:p>
        </w:tc>
      </w:tr>
    </w:tbl>
    <w:p w14:paraId="6BFA3FF1"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BFA3FF6" w14:textId="77777777">
        <w:tc>
          <w:tcPr>
            <w:tcW w:w="9288" w:type="dxa"/>
            <w:shd w:val="clear" w:color="auto" w:fill="66CCFF"/>
          </w:tcPr>
          <w:p w14:paraId="6BFA3FF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BFA3FF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BFA3FF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BFA3FF5" w14:textId="77777777" w:rsidR="00472B25" w:rsidRDefault="00472B25">
            <w:pPr>
              <w:pStyle w:val="Titre8"/>
              <w:tabs>
                <w:tab w:val="num" w:pos="0"/>
                <w:tab w:val="right" w:pos="9639"/>
              </w:tabs>
              <w:spacing w:before="120" w:after="120"/>
            </w:pPr>
            <w:r>
              <w:rPr>
                <w:caps/>
                <w:sz w:val="28"/>
                <w:szCs w:val="28"/>
              </w:rPr>
              <w:t>DC2</w:t>
            </w:r>
          </w:p>
        </w:tc>
      </w:tr>
    </w:tbl>
    <w:p w14:paraId="6BFA3FF7" w14:textId="77777777" w:rsidR="00472B25" w:rsidRDefault="00472B25">
      <w:pPr>
        <w:jc w:val="both"/>
        <w:rPr>
          <w:rFonts w:ascii="Arial" w:hAnsi="Arial" w:cs="Arial"/>
        </w:rPr>
      </w:pPr>
    </w:p>
    <w:p w14:paraId="6BFA3FF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BFA3FF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FA3FF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BFA3F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3FFD" w14:textId="77777777">
        <w:tc>
          <w:tcPr>
            <w:tcW w:w="10331" w:type="dxa"/>
            <w:shd w:val="clear" w:color="auto" w:fill="66CCFF"/>
          </w:tcPr>
          <w:p w14:paraId="6BFA3FF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BFA3FFF" w14:textId="77777777" w:rsidR="00472B25" w:rsidRDefault="00472B25">
      <w:pPr>
        <w:rPr>
          <w:rFonts w:ascii="Arial" w:hAnsi="Arial" w:cs="Arial"/>
          <w:b/>
          <w:bCs/>
        </w:rPr>
      </w:pPr>
    </w:p>
    <w:p w14:paraId="40EDFDFB" w14:textId="77777777" w:rsidR="004A0196" w:rsidRPr="0043618C" w:rsidRDefault="004A0196" w:rsidP="004A0196">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05355EFA"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Parc Eurasanté</w:t>
      </w:r>
    </w:p>
    <w:p w14:paraId="6B8959A9"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20 Avenue Pierre Mauroy</w:t>
      </w:r>
    </w:p>
    <w:p w14:paraId="0F41951E"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CS 40121</w:t>
      </w:r>
    </w:p>
    <w:p w14:paraId="620268F4"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59373 LOOS CEDEX</w:t>
      </w:r>
    </w:p>
    <w:p w14:paraId="78E206F9" w14:textId="1421BA94" w:rsidR="005B0907" w:rsidRDefault="005B0907">
      <w:pPr>
        <w:rPr>
          <w:rFonts w:ascii="Arial" w:hAnsi="Arial" w:cs="Arial"/>
          <w:b/>
          <w:bCs/>
        </w:rPr>
      </w:pPr>
    </w:p>
    <w:p w14:paraId="6CFF83DF" w14:textId="77777777" w:rsidR="00277F2E" w:rsidRDefault="00277F2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5" w14:textId="77777777">
        <w:tc>
          <w:tcPr>
            <w:tcW w:w="10331" w:type="dxa"/>
            <w:shd w:val="clear" w:color="auto" w:fill="66CCFF"/>
          </w:tcPr>
          <w:p w14:paraId="6BFA400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18AC63" w14:textId="77777777" w:rsidR="00277F2E" w:rsidRPr="009971DF" w:rsidRDefault="00277F2E" w:rsidP="00277F2E">
      <w:pPr>
        <w:tabs>
          <w:tab w:val="left" w:pos="426"/>
          <w:tab w:val="left" w:pos="851"/>
        </w:tabs>
        <w:spacing w:before="120"/>
        <w:jc w:val="both"/>
        <w:rPr>
          <w:rFonts w:ascii="Arial" w:hAnsi="Arial" w:cs="Arial"/>
        </w:rPr>
      </w:pPr>
      <w:r>
        <w:rPr>
          <w:rFonts w:ascii="Arial" w:hAnsi="Arial" w:cs="Arial"/>
        </w:rPr>
        <w:t>La consultation</w:t>
      </w:r>
      <w:r w:rsidRPr="009971DF">
        <w:rPr>
          <w:rFonts w:ascii="Arial" w:hAnsi="Arial" w:cs="Arial"/>
        </w:rPr>
        <w:t xml:space="preserve"> a pour objet la fourniture et l’installation d’un système de vidéoprotection sur certains sites de l’EFS-HFNO ainsi que les prestations associées. </w:t>
      </w:r>
    </w:p>
    <w:p w14:paraId="609A1E9D" w14:textId="77777777" w:rsidR="00277F2E" w:rsidRPr="009971DF" w:rsidRDefault="00277F2E" w:rsidP="00277F2E">
      <w:pPr>
        <w:tabs>
          <w:tab w:val="left" w:pos="426"/>
          <w:tab w:val="left" w:pos="851"/>
        </w:tabs>
        <w:jc w:val="both"/>
        <w:rPr>
          <w:rFonts w:ascii="Arial" w:hAnsi="Arial" w:cs="Arial"/>
        </w:rPr>
      </w:pPr>
    </w:p>
    <w:p w14:paraId="13956646"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La mise en place d’un système de vidéoprotection s’inscrit dans le cadre du développement de la politique de prévention de l’EFS et vise à satisfaire les objectifs suivants :</w:t>
      </w:r>
    </w:p>
    <w:p w14:paraId="65813ADB"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prévention des atteintes à la sécurité des personnes et des biens ;</w:t>
      </w:r>
    </w:p>
    <w:p w14:paraId="29BBE2F0"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prévention des atteintes envers la classification du site sensible.</w:t>
      </w:r>
    </w:p>
    <w:p w14:paraId="27FDE2F0" w14:textId="77777777" w:rsidR="00277F2E" w:rsidRPr="009971DF" w:rsidRDefault="00277F2E" w:rsidP="00277F2E">
      <w:pPr>
        <w:tabs>
          <w:tab w:val="left" w:pos="426"/>
          <w:tab w:val="left" w:pos="851"/>
        </w:tabs>
        <w:jc w:val="both"/>
        <w:rPr>
          <w:rFonts w:ascii="Arial" w:hAnsi="Arial" w:cs="Arial"/>
        </w:rPr>
      </w:pPr>
    </w:p>
    <w:p w14:paraId="51F7CB2E"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Les objectifs sont de surveiller les bâtiments ainsi que les accès aux bâtiments pour assurer la sécurité des biens, des produits et des personnes.</w:t>
      </w:r>
    </w:p>
    <w:p w14:paraId="2A3A942E"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Les prestations associées sont :</w:t>
      </w:r>
    </w:p>
    <w:p w14:paraId="245374D7"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formation à l’utilisation, au paramétrage ;</w:t>
      </w:r>
    </w:p>
    <w:p w14:paraId="30B62490"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maintenance des équipements ;</w:t>
      </w:r>
    </w:p>
    <w:p w14:paraId="56A57497"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 xml:space="preserve">La maintenance évolutive. </w:t>
      </w:r>
    </w:p>
    <w:p w14:paraId="24769B40" w14:textId="77777777" w:rsidR="00277F2E" w:rsidRPr="009971DF" w:rsidRDefault="00277F2E" w:rsidP="00277F2E">
      <w:pPr>
        <w:tabs>
          <w:tab w:val="left" w:pos="426"/>
          <w:tab w:val="left" w:pos="851"/>
        </w:tabs>
        <w:jc w:val="both"/>
        <w:rPr>
          <w:rFonts w:ascii="Arial" w:hAnsi="Arial" w:cs="Arial"/>
        </w:rPr>
      </w:pPr>
    </w:p>
    <w:p w14:paraId="752EAA48"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 xml:space="preserve">Les formalités réglementaires à accomplir restent à la charge de l’Etablissement Français du Sang, y compris notamment :  </w:t>
      </w:r>
    </w:p>
    <w:p w14:paraId="1A4789AA"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 xml:space="preserve">La demande d’autorisation auprès de la Préfecture du département </w:t>
      </w:r>
    </w:p>
    <w:p w14:paraId="4578FBD3" w14:textId="77777777" w:rsidR="00277F2E" w:rsidRPr="009971DF" w:rsidRDefault="00277F2E" w:rsidP="00277F2E">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L’inscription au registre de traitement conformément au RGPD</w:t>
      </w:r>
    </w:p>
    <w:p w14:paraId="2FA2DF73" w14:textId="4C64F0BA" w:rsidR="008B5F11" w:rsidRDefault="008B5F11" w:rsidP="008B5F11">
      <w:pPr>
        <w:rPr>
          <w:rFonts w:ascii="Arial" w:hAnsi="Arial" w:cs="Arial"/>
          <w:highlight w:val="yellow"/>
        </w:rPr>
      </w:pPr>
    </w:p>
    <w:p w14:paraId="5773E4EA" w14:textId="77777777" w:rsidR="00277F2E" w:rsidRPr="006D2C4D" w:rsidRDefault="00277F2E" w:rsidP="008B5F11">
      <w:pPr>
        <w:rPr>
          <w:rFonts w:ascii="Arial" w:hAnsi="Arial" w:cs="Arial"/>
          <w:highlight w:val="yellow"/>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BFA400D" w14:textId="77777777" w:rsidTr="00277F2E">
        <w:tc>
          <w:tcPr>
            <w:tcW w:w="10331" w:type="dxa"/>
            <w:shd w:val="clear" w:color="auto" w:fill="66CCFF"/>
          </w:tcPr>
          <w:p w14:paraId="6BFA400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BFA400E" w14:textId="77777777" w:rsidR="00472B25" w:rsidRDefault="00472B25">
      <w:pPr>
        <w:pStyle w:val="Titre9"/>
        <w:numPr>
          <w:ilvl w:val="0"/>
          <w:numId w:val="0"/>
        </w:numPr>
        <w:rPr>
          <w:i w:val="0"/>
          <w:sz w:val="20"/>
        </w:rPr>
      </w:pPr>
    </w:p>
    <w:p w14:paraId="6BFA400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BFA4010" w14:textId="77777777" w:rsidR="00472B25" w:rsidRDefault="00472B25">
      <w:pPr>
        <w:pStyle w:val="Titre9"/>
        <w:tabs>
          <w:tab w:val="num" w:pos="0"/>
        </w:tabs>
        <w:ind w:left="0"/>
        <w:jc w:val="both"/>
        <w:rPr>
          <w:i w:val="0"/>
          <w:iCs w:val="0"/>
          <w:sz w:val="20"/>
          <w:szCs w:val="20"/>
        </w:rPr>
      </w:pPr>
    </w:p>
    <w:p w14:paraId="6BFA401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BFA4012" w14:textId="77777777" w:rsidR="00472B25" w:rsidRDefault="00472B25">
      <w:pPr>
        <w:jc w:val="both"/>
        <w:rPr>
          <w:rFonts w:ascii="Arial" w:hAnsi="Arial" w:cs="Arial"/>
          <w:b/>
          <w:bCs/>
        </w:rPr>
      </w:pPr>
    </w:p>
    <w:p w14:paraId="6BFA4013" w14:textId="77777777" w:rsidR="00472B25" w:rsidRDefault="00472B25">
      <w:pPr>
        <w:jc w:val="both"/>
        <w:rPr>
          <w:rFonts w:ascii="Arial" w:hAnsi="Arial" w:cs="Arial"/>
          <w:b/>
          <w:bCs/>
        </w:rPr>
      </w:pPr>
    </w:p>
    <w:p w14:paraId="6BFA4014" w14:textId="77777777" w:rsidR="00472B25" w:rsidRDefault="00472B25">
      <w:pPr>
        <w:jc w:val="both"/>
        <w:rPr>
          <w:rFonts w:ascii="Arial" w:hAnsi="Arial" w:cs="Arial"/>
          <w:b/>
          <w:bCs/>
        </w:rPr>
      </w:pPr>
    </w:p>
    <w:p w14:paraId="6BFA4015" w14:textId="77777777" w:rsidR="00472B25" w:rsidRDefault="00472B25">
      <w:pPr>
        <w:jc w:val="both"/>
        <w:rPr>
          <w:rFonts w:ascii="Arial" w:hAnsi="Arial" w:cs="Arial"/>
          <w:b/>
          <w:bCs/>
        </w:rPr>
      </w:pPr>
    </w:p>
    <w:p w14:paraId="6BFA4016" w14:textId="77777777" w:rsidR="00472B25" w:rsidRDefault="00472B25">
      <w:pPr>
        <w:jc w:val="both"/>
        <w:rPr>
          <w:rFonts w:ascii="Arial" w:hAnsi="Arial" w:cs="Arial"/>
          <w:b/>
          <w:bCs/>
        </w:rPr>
      </w:pPr>
    </w:p>
    <w:p w14:paraId="6BFA4017"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6BFA4018" w14:textId="77777777" w:rsidR="00472B25" w:rsidRDefault="00472B25">
      <w:pPr>
        <w:jc w:val="both"/>
        <w:rPr>
          <w:rFonts w:ascii="Arial" w:hAnsi="Arial" w:cs="Arial"/>
          <w:b/>
          <w:bCs/>
        </w:rPr>
      </w:pPr>
    </w:p>
    <w:p w14:paraId="6BFA4019" w14:textId="2173067D" w:rsidR="00472B25" w:rsidRDefault="00472B25">
      <w:pPr>
        <w:jc w:val="both"/>
        <w:rPr>
          <w:rFonts w:ascii="Arial" w:hAnsi="Arial" w:cs="Arial"/>
          <w:b/>
          <w:bCs/>
        </w:rPr>
      </w:pPr>
    </w:p>
    <w:p w14:paraId="54CCA248" w14:textId="77777777" w:rsidR="00277F2E" w:rsidRDefault="00277F2E">
      <w:pPr>
        <w:jc w:val="both"/>
        <w:rPr>
          <w:rFonts w:ascii="Arial" w:hAnsi="Arial" w:cs="Arial"/>
          <w:b/>
          <w:bCs/>
        </w:rPr>
      </w:pPr>
    </w:p>
    <w:p w14:paraId="6BFA401B" w14:textId="77777777" w:rsidR="00472B25" w:rsidRDefault="00472B25">
      <w:pPr>
        <w:jc w:val="both"/>
        <w:rPr>
          <w:rFonts w:ascii="Arial" w:hAnsi="Arial" w:cs="Arial"/>
          <w:b/>
          <w:bCs/>
        </w:rPr>
      </w:pPr>
    </w:p>
    <w:p w14:paraId="1744C508" w14:textId="77777777" w:rsidR="00472B25" w:rsidRDefault="00472B25">
      <w:pPr>
        <w:jc w:val="both"/>
        <w:rPr>
          <w:rFonts w:ascii="Arial" w:hAnsi="Arial" w:cs="Arial"/>
          <w:bCs/>
        </w:rPr>
      </w:pPr>
    </w:p>
    <w:p w14:paraId="6BFA401E" w14:textId="5CBCAAA1" w:rsidR="00472B25" w:rsidRDefault="00472B25">
      <w:pPr>
        <w:jc w:val="both"/>
        <w:rPr>
          <w:rFonts w:ascii="Arial" w:hAnsi="Arial" w:cs="Arial"/>
          <w:i/>
          <w:iCs/>
          <w:sz w:val="18"/>
          <w:szCs w:val="18"/>
        </w:rPr>
      </w:pPr>
      <w:r>
        <w:rPr>
          <w:rFonts w:ascii="Arial" w:hAnsi="Arial" w:cs="Arial"/>
          <w:b/>
          <w:bCs/>
          <w:sz w:val="22"/>
          <w:szCs w:val="22"/>
        </w:rPr>
        <w:t>C2 - Cas particuliers :</w:t>
      </w:r>
    </w:p>
    <w:p w14:paraId="6BFA401F" w14:textId="4298430F"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 xml:space="preserve">des articles </w:t>
      </w:r>
      <w:r w:rsidR="00162AF3">
        <w:rPr>
          <w:rFonts w:ascii="Arial" w:hAnsi="Arial" w:cs="Arial"/>
          <w:i/>
          <w:iCs/>
          <w:sz w:val="18"/>
          <w:szCs w:val="18"/>
        </w:rPr>
        <w:t>L.2113-12 à L.2113-14</w:t>
      </w:r>
      <w:hyperlink r:id="rId15" w:history="1"/>
      <w:r w:rsidR="006E2F47" w:rsidRPr="00C23804">
        <w:rPr>
          <w:rFonts w:ascii="Arial" w:hAnsi="Arial" w:cs="Arial"/>
          <w:i/>
          <w:iCs/>
          <w:sz w:val="18"/>
          <w:szCs w:val="18"/>
        </w:rPr>
        <w:t xml:space="preserve"> ou </w:t>
      </w:r>
      <w:r w:rsidR="00162AF3">
        <w:rPr>
          <w:rFonts w:ascii="Arial" w:hAnsi="Arial" w:cs="Arial"/>
          <w:i/>
          <w:iCs/>
          <w:sz w:val="18"/>
          <w:szCs w:val="18"/>
        </w:rPr>
        <w:t>L.2113-15 et L2213-16</w:t>
      </w:r>
      <w:hyperlink r:id="rId16" w:history="1"/>
      <w:r w:rsidR="006E2F47" w:rsidRPr="00C23804">
        <w:rPr>
          <w:rFonts w:ascii="Arial" w:hAnsi="Arial" w:cs="Arial"/>
          <w:i/>
          <w:iCs/>
          <w:sz w:val="18"/>
          <w:szCs w:val="18"/>
        </w:rPr>
        <w:t xml:space="preserve"> </w:t>
      </w:r>
      <w:r w:rsidR="00162AF3">
        <w:rPr>
          <w:rFonts w:ascii="Arial" w:hAnsi="Arial" w:cs="Arial"/>
          <w:i/>
          <w:iCs/>
          <w:sz w:val="18"/>
          <w:szCs w:val="18"/>
        </w:rPr>
        <w:t>du Code de la commande publique</w:t>
      </w:r>
      <w:r w:rsidR="006E2F47" w:rsidRPr="00C23804">
        <w:rPr>
          <w:rFonts w:ascii="Arial" w:hAnsi="Arial" w:cs="Arial"/>
          <w:i/>
          <w:iCs/>
          <w:sz w:val="18"/>
          <w:szCs w:val="18"/>
        </w:rPr>
        <w:t xml:space="preserv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BFA402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BFA4024" w14:textId="77777777" w:rsidTr="00D63EF7">
        <w:trPr>
          <w:gridAfter w:val="1"/>
          <w:wAfter w:w="10" w:type="dxa"/>
          <w:trHeight w:val="296"/>
        </w:trPr>
        <w:tc>
          <w:tcPr>
            <w:tcW w:w="8506" w:type="dxa"/>
            <w:gridSpan w:val="2"/>
            <w:shd w:val="clear" w:color="auto" w:fill="auto"/>
            <w:vAlign w:val="center"/>
          </w:tcPr>
          <w:p w14:paraId="6BFA402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BFA4022"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BFA4023" w14:textId="77777777" w:rsidR="00472B25" w:rsidRDefault="00472B25">
            <w:pPr>
              <w:snapToGrid w:val="0"/>
              <w:jc w:val="center"/>
              <w:rPr>
                <w:rFonts w:ascii="Arial" w:hAnsi="Arial" w:cs="Arial"/>
                <w:b/>
                <w:bCs/>
              </w:rPr>
            </w:pPr>
          </w:p>
        </w:tc>
      </w:tr>
      <w:tr w:rsidR="00261FC1" w14:paraId="6BFA402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5" w14:textId="77777777" w:rsidR="00261FC1" w:rsidRDefault="00261FC1">
            <w:pPr>
              <w:pStyle w:val="fcase1ertab"/>
              <w:snapToGrid w:val="0"/>
              <w:rPr>
                <w:rFonts w:ascii="Arial" w:hAnsi="Arial" w:cs="Arial"/>
                <w:b/>
                <w:bCs/>
              </w:rPr>
            </w:pPr>
          </w:p>
          <w:p w14:paraId="6BFA402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rPr>
                <w:rFonts w:ascii="Arial" w:hAnsi="Arial" w:cs="Arial"/>
                <w:bCs/>
              </w:rPr>
              <w:t xml:space="preserve"> </w:t>
            </w:r>
            <w:r>
              <w:rPr>
                <w:rFonts w:ascii="Arial" w:hAnsi="Arial" w:cs="Arial"/>
              </w:rPr>
              <w:t>Entreprise adaptée</w:t>
            </w:r>
          </w:p>
          <w:p w14:paraId="6BFA402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277F2E">
              <w:fldChar w:fldCharType="begin"/>
            </w:r>
            <w:r w:rsidR="00277F2E">
              <w:instrText xml:space="preserve"> HYPERLINK "https://www.legifrance.gouv.fr/affichCodeArticle.do?cidTexte=LEGITEXT000006072050&amp;idArticle=LEGIARTI000006903712&amp;dateTexte=&amp;categorieLien=cid" </w:instrText>
            </w:r>
            <w:r w:rsidR="00277F2E">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277F2E">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6BFA402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29" w14:textId="77777777" w:rsidR="00261FC1" w:rsidRDefault="00261FC1">
            <w:pPr>
              <w:snapToGrid w:val="0"/>
              <w:ind w:left="170" w:right="170"/>
              <w:jc w:val="both"/>
              <w:rPr>
                <w:rFonts w:ascii="Arial" w:hAnsi="Arial" w:cs="Arial"/>
                <w:sz w:val="16"/>
                <w:szCs w:val="16"/>
              </w:rPr>
            </w:pPr>
          </w:p>
          <w:p w14:paraId="6BFA402A"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2B" w14:textId="77777777" w:rsidR="00261FC1" w:rsidRDefault="00261FC1">
            <w:pPr>
              <w:snapToGrid w:val="0"/>
              <w:jc w:val="both"/>
              <w:rPr>
                <w:rFonts w:ascii="Arial" w:hAnsi="Arial" w:cs="Arial"/>
                <w:b/>
                <w:bCs/>
              </w:rPr>
            </w:pPr>
          </w:p>
        </w:tc>
      </w:tr>
      <w:tr w:rsidR="00261FC1" w14:paraId="6BFA403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D" w14:textId="77777777" w:rsidR="00261FC1" w:rsidRDefault="00261FC1">
            <w:pPr>
              <w:pStyle w:val="fcase1ertab"/>
              <w:snapToGrid w:val="0"/>
              <w:rPr>
                <w:rFonts w:ascii="Arial" w:hAnsi="Arial" w:cs="Arial"/>
                <w:b/>
                <w:bCs/>
              </w:rPr>
            </w:pPr>
          </w:p>
          <w:p w14:paraId="6BFA402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7"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BFA402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30" w14:textId="77777777" w:rsidR="00261FC1" w:rsidRDefault="00261FC1">
            <w:pPr>
              <w:snapToGrid w:val="0"/>
              <w:ind w:left="170" w:right="170"/>
              <w:jc w:val="both"/>
              <w:rPr>
                <w:rFonts w:ascii="Arial" w:hAnsi="Arial" w:cs="Arial"/>
                <w:b/>
                <w:bCs/>
                <w:sz w:val="16"/>
                <w:szCs w:val="16"/>
              </w:rPr>
            </w:pPr>
          </w:p>
          <w:p w14:paraId="6BFA403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BFA403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33" w14:textId="77777777" w:rsidR="00261FC1" w:rsidRDefault="00261FC1">
            <w:pPr>
              <w:snapToGrid w:val="0"/>
              <w:jc w:val="both"/>
              <w:rPr>
                <w:rFonts w:ascii="Arial" w:hAnsi="Arial" w:cs="Arial"/>
                <w:b/>
                <w:bCs/>
              </w:rPr>
            </w:pPr>
          </w:p>
        </w:tc>
      </w:tr>
      <w:tr w:rsidR="00261FC1" w14:paraId="6BFA403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FA4035" w14:textId="77777777" w:rsidR="00261FC1" w:rsidRDefault="00261FC1" w:rsidP="00224E9C">
            <w:pPr>
              <w:pStyle w:val="fcase1ertab"/>
              <w:snapToGrid w:val="0"/>
              <w:rPr>
                <w:rFonts w:ascii="Arial" w:hAnsi="Arial" w:cs="Arial"/>
                <w:b/>
                <w:bCs/>
                <w:sz w:val="18"/>
                <w:szCs w:val="18"/>
              </w:rPr>
            </w:pPr>
          </w:p>
          <w:p w14:paraId="6BFA40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8"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BFA403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BFA4038" w14:textId="77777777" w:rsidR="00261FC1" w:rsidRDefault="00261FC1" w:rsidP="00224E9C">
            <w:pPr>
              <w:snapToGrid w:val="0"/>
              <w:ind w:left="170" w:right="170"/>
              <w:jc w:val="both"/>
              <w:rPr>
                <w:rFonts w:ascii="Arial" w:hAnsi="Arial" w:cs="Arial"/>
                <w:b/>
                <w:bCs/>
                <w:sz w:val="16"/>
                <w:szCs w:val="16"/>
              </w:rPr>
            </w:pPr>
          </w:p>
          <w:p w14:paraId="6BFA4039" w14:textId="77777777" w:rsidR="00261FC1" w:rsidRDefault="00261FC1" w:rsidP="00224E9C">
            <w:pPr>
              <w:snapToGrid w:val="0"/>
              <w:ind w:left="170" w:right="170"/>
              <w:jc w:val="both"/>
              <w:rPr>
                <w:rFonts w:ascii="Arial" w:hAnsi="Arial" w:cs="Arial"/>
                <w:b/>
                <w:bCs/>
                <w:sz w:val="16"/>
                <w:szCs w:val="16"/>
              </w:rPr>
            </w:pPr>
          </w:p>
          <w:p w14:paraId="6BFA403A" w14:textId="77777777" w:rsidR="00261FC1" w:rsidRDefault="00261FC1" w:rsidP="00224E9C">
            <w:pPr>
              <w:snapToGrid w:val="0"/>
              <w:ind w:left="170" w:right="170"/>
              <w:jc w:val="both"/>
              <w:rPr>
                <w:rFonts w:ascii="Arial" w:hAnsi="Arial" w:cs="Arial"/>
                <w:b/>
                <w:bCs/>
                <w:sz w:val="16"/>
                <w:szCs w:val="16"/>
              </w:rPr>
            </w:pPr>
          </w:p>
          <w:p w14:paraId="6BFA403B" w14:textId="77777777" w:rsidR="00261FC1" w:rsidRDefault="00261FC1" w:rsidP="00224E9C">
            <w:pPr>
              <w:snapToGrid w:val="0"/>
              <w:ind w:left="170" w:right="170"/>
              <w:jc w:val="both"/>
              <w:rPr>
                <w:rFonts w:ascii="Arial" w:hAnsi="Arial" w:cs="Arial"/>
                <w:b/>
                <w:bCs/>
                <w:sz w:val="16"/>
                <w:szCs w:val="16"/>
              </w:rPr>
            </w:pPr>
          </w:p>
          <w:p w14:paraId="6BFA403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BFA403D" w14:textId="77777777" w:rsidR="00261FC1" w:rsidRDefault="00261FC1" w:rsidP="00224E9C">
            <w:pPr>
              <w:snapToGrid w:val="0"/>
              <w:jc w:val="both"/>
              <w:rPr>
                <w:rFonts w:ascii="Arial" w:hAnsi="Arial" w:cs="Arial"/>
                <w:b/>
                <w:bCs/>
              </w:rPr>
            </w:pPr>
          </w:p>
        </w:tc>
      </w:tr>
      <w:tr w:rsidR="00261FC1" w14:paraId="6BFA404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3F" w14:textId="77777777" w:rsidR="00261FC1" w:rsidRDefault="00261FC1">
            <w:pPr>
              <w:pStyle w:val="fcase1ertab"/>
              <w:snapToGrid w:val="0"/>
              <w:rPr>
                <w:rFonts w:ascii="Arial" w:hAnsi="Arial" w:cs="Arial"/>
                <w:b/>
                <w:bCs/>
                <w:sz w:val="18"/>
                <w:szCs w:val="18"/>
              </w:rPr>
            </w:pPr>
          </w:p>
          <w:p w14:paraId="6BFA404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9"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BFA404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2" w14:textId="77777777" w:rsidR="00261FC1" w:rsidRDefault="00261FC1">
            <w:pPr>
              <w:snapToGrid w:val="0"/>
              <w:ind w:left="170" w:right="170"/>
              <w:jc w:val="both"/>
              <w:rPr>
                <w:rFonts w:ascii="Arial" w:hAnsi="Arial" w:cs="Arial"/>
                <w:b/>
                <w:bCs/>
                <w:sz w:val="16"/>
                <w:szCs w:val="16"/>
              </w:rPr>
            </w:pPr>
          </w:p>
          <w:p w14:paraId="6BFA4043" w14:textId="77777777" w:rsidR="00261FC1" w:rsidRDefault="00261FC1">
            <w:pPr>
              <w:snapToGrid w:val="0"/>
              <w:ind w:left="170" w:right="170"/>
              <w:jc w:val="both"/>
              <w:rPr>
                <w:rFonts w:ascii="Arial" w:hAnsi="Arial" w:cs="Arial"/>
                <w:b/>
                <w:bCs/>
                <w:sz w:val="16"/>
                <w:szCs w:val="16"/>
              </w:rPr>
            </w:pPr>
          </w:p>
          <w:p w14:paraId="6BFA4044" w14:textId="77777777" w:rsidR="00261FC1" w:rsidRDefault="00261FC1">
            <w:pPr>
              <w:snapToGrid w:val="0"/>
              <w:ind w:left="170" w:right="170"/>
              <w:jc w:val="both"/>
              <w:rPr>
                <w:rFonts w:ascii="Arial" w:hAnsi="Arial" w:cs="Arial"/>
                <w:b/>
                <w:bCs/>
                <w:sz w:val="16"/>
                <w:szCs w:val="16"/>
              </w:rPr>
            </w:pPr>
          </w:p>
          <w:p w14:paraId="6BFA4045" w14:textId="77777777" w:rsidR="00261FC1" w:rsidRDefault="00261FC1">
            <w:pPr>
              <w:snapToGrid w:val="0"/>
              <w:ind w:left="170" w:right="170"/>
              <w:jc w:val="both"/>
              <w:rPr>
                <w:rFonts w:ascii="Arial" w:hAnsi="Arial" w:cs="Arial"/>
                <w:b/>
                <w:bCs/>
                <w:sz w:val="16"/>
                <w:szCs w:val="16"/>
              </w:rPr>
            </w:pPr>
          </w:p>
          <w:p w14:paraId="6BFA404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47" w14:textId="77777777" w:rsidR="00261FC1" w:rsidRDefault="00261FC1">
            <w:pPr>
              <w:snapToGrid w:val="0"/>
              <w:jc w:val="both"/>
              <w:rPr>
                <w:rFonts w:ascii="Arial" w:hAnsi="Arial" w:cs="Arial"/>
                <w:b/>
                <w:bCs/>
              </w:rPr>
            </w:pPr>
          </w:p>
        </w:tc>
      </w:tr>
      <w:tr w:rsidR="00E83C20" w14:paraId="6BFA405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49" w14:textId="77777777" w:rsidR="00E83C20" w:rsidRDefault="00E83C20" w:rsidP="00D4627D">
            <w:pPr>
              <w:pStyle w:val="fcase1ertab"/>
              <w:snapToGrid w:val="0"/>
              <w:rPr>
                <w:rFonts w:ascii="Arial" w:hAnsi="Arial" w:cs="Arial"/>
                <w:b/>
                <w:bCs/>
                <w:sz w:val="18"/>
                <w:szCs w:val="18"/>
              </w:rPr>
            </w:pPr>
          </w:p>
          <w:p w14:paraId="6BFA404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73D62">
              <w:rPr>
                <w:rFonts w:ascii="Arial" w:hAnsi="Arial" w:cs="Arial"/>
              </w:rPr>
            </w:r>
            <w:r w:rsidR="00F73D62">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BFA404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C" w14:textId="77777777" w:rsidR="00E83C20" w:rsidRDefault="00E83C20" w:rsidP="00D4627D">
            <w:pPr>
              <w:snapToGrid w:val="0"/>
              <w:ind w:left="170" w:right="170"/>
              <w:jc w:val="both"/>
              <w:rPr>
                <w:rFonts w:ascii="Arial" w:hAnsi="Arial" w:cs="Arial"/>
                <w:b/>
                <w:bCs/>
                <w:sz w:val="16"/>
                <w:szCs w:val="16"/>
              </w:rPr>
            </w:pPr>
          </w:p>
          <w:p w14:paraId="6BFA404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BFA404E" w14:textId="77777777" w:rsidR="00E83C20" w:rsidRDefault="00E83C20" w:rsidP="00D4627D">
            <w:pPr>
              <w:snapToGrid w:val="0"/>
              <w:ind w:left="170" w:right="170"/>
              <w:jc w:val="both"/>
              <w:rPr>
                <w:rFonts w:ascii="Arial" w:hAnsi="Arial" w:cs="Arial"/>
                <w:b/>
                <w:bCs/>
                <w:sz w:val="16"/>
                <w:szCs w:val="16"/>
              </w:rPr>
            </w:pPr>
          </w:p>
          <w:p w14:paraId="6BFA404F" w14:textId="77777777" w:rsidR="00E83C20" w:rsidRDefault="00E83C20" w:rsidP="00D4627D">
            <w:pPr>
              <w:snapToGrid w:val="0"/>
              <w:ind w:left="170" w:right="170"/>
              <w:jc w:val="both"/>
              <w:rPr>
                <w:rFonts w:ascii="Arial" w:hAnsi="Arial" w:cs="Arial"/>
                <w:b/>
                <w:bCs/>
                <w:sz w:val="16"/>
                <w:szCs w:val="16"/>
              </w:rPr>
            </w:pPr>
          </w:p>
          <w:p w14:paraId="6BFA405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51" w14:textId="77777777" w:rsidR="00E83C20" w:rsidRDefault="00E83C20" w:rsidP="00D4627D">
            <w:pPr>
              <w:snapToGrid w:val="0"/>
              <w:jc w:val="both"/>
              <w:rPr>
                <w:rFonts w:ascii="Arial" w:hAnsi="Arial" w:cs="Arial"/>
                <w:b/>
                <w:bCs/>
              </w:rPr>
            </w:pPr>
          </w:p>
        </w:tc>
      </w:tr>
    </w:tbl>
    <w:p w14:paraId="6BFA4053" w14:textId="77777777" w:rsidR="00261FC1" w:rsidRDefault="00261FC1" w:rsidP="00D21AD8">
      <w:pPr>
        <w:tabs>
          <w:tab w:val="left" w:pos="-142"/>
          <w:tab w:val="left" w:pos="4111"/>
        </w:tabs>
        <w:rPr>
          <w:rFonts w:ascii="Arial" w:hAnsi="Arial" w:cs="Arial"/>
          <w:b/>
          <w:bCs/>
          <w:sz w:val="22"/>
          <w:szCs w:val="22"/>
        </w:rPr>
      </w:pPr>
    </w:p>
    <w:p w14:paraId="6BFA405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FA4056" w14:textId="77777777" w:rsidTr="005C765E">
        <w:tc>
          <w:tcPr>
            <w:tcW w:w="10344" w:type="dxa"/>
            <w:shd w:val="clear" w:color="auto" w:fill="66CCFF"/>
          </w:tcPr>
          <w:p w14:paraId="6BFA405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BFA4057" w14:textId="77777777" w:rsidR="00D21AD8" w:rsidRDefault="00D21AD8" w:rsidP="00D21AD8">
      <w:pPr>
        <w:tabs>
          <w:tab w:val="left" w:pos="-142"/>
          <w:tab w:val="left" w:pos="4111"/>
        </w:tabs>
        <w:rPr>
          <w:rFonts w:ascii="Arial" w:hAnsi="Arial" w:cs="Arial"/>
          <w:b/>
          <w:bCs/>
          <w:sz w:val="22"/>
          <w:szCs w:val="22"/>
        </w:rPr>
      </w:pPr>
    </w:p>
    <w:p w14:paraId="6BFA405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BFA40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C" w14:textId="77777777" w:rsidR="002611DA" w:rsidRDefault="002611DA">
      <w:pPr>
        <w:suppressAutoHyphens w:val="0"/>
        <w:rPr>
          <w:rFonts w:ascii="Arial" w:hAnsi="Arial" w:cs="Arial"/>
        </w:rPr>
      </w:pPr>
      <w:r>
        <w:rPr>
          <w:rFonts w:ascii="Arial" w:hAnsi="Arial" w:cs="Arial"/>
        </w:rPr>
        <w:br w:type="page"/>
      </w:r>
    </w:p>
    <w:p w14:paraId="6BFA405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BFA405F" w14:textId="77777777" w:rsidTr="00261FC1">
        <w:tc>
          <w:tcPr>
            <w:tcW w:w="10331" w:type="dxa"/>
            <w:shd w:val="clear" w:color="auto" w:fill="66CCFF"/>
          </w:tcPr>
          <w:p w14:paraId="6BFA405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BFA406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FA406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BFA406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5" w14:textId="77777777" w:rsidR="00C56C9E" w:rsidRDefault="00C56C9E">
      <w:pPr>
        <w:pStyle w:val="En-tte"/>
        <w:tabs>
          <w:tab w:val="clear" w:pos="4536"/>
          <w:tab w:val="clear" w:pos="9072"/>
          <w:tab w:val="left" w:pos="0"/>
          <w:tab w:val="left" w:pos="2160"/>
        </w:tabs>
        <w:rPr>
          <w:rFonts w:ascii="Arial" w:hAnsi="Arial" w:cs="Arial"/>
          <w:b/>
          <w:bCs/>
        </w:rPr>
      </w:pPr>
    </w:p>
    <w:p w14:paraId="6BFA406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BFA406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BFA40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BFA406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FA40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FA40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BFA40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BFA407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BFA406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BFA406E" w14:textId="77777777" w:rsidR="00472B25" w:rsidRDefault="00472B25">
            <w:pPr>
              <w:tabs>
                <w:tab w:val="left" w:pos="864"/>
              </w:tabs>
              <w:snapToGrid w:val="0"/>
              <w:spacing w:before="120" w:after="120"/>
              <w:rPr>
                <w:rFonts w:ascii="Arial" w:hAnsi="Arial" w:cs="Arial"/>
                <w:sz w:val="16"/>
                <w:szCs w:val="16"/>
              </w:rPr>
            </w:pPr>
          </w:p>
          <w:p w14:paraId="6BFA406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FA407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BFA4071" w14:textId="77777777" w:rsidR="00472B25" w:rsidRDefault="00472B25">
            <w:pPr>
              <w:tabs>
                <w:tab w:val="left" w:pos="864"/>
              </w:tabs>
              <w:snapToGrid w:val="0"/>
              <w:spacing w:before="120" w:after="120"/>
              <w:jc w:val="right"/>
              <w:rPr>
                <w:rFonts w:ascii="Arial" w:hAnsi="Arial" w:cs="Arial"/>
                <w:sz w:val="16"/>
                <w:szCs w:val="16"/>
              </w:rPr>
            </w:pPr>
          </w:p>
        </w:tc>
      </w:tr>
      <w:tr w:rsidR="00472B25" w14:paraId="6BFA407A" w14:textId="77777777">
        <w:trPr>
          <w:trHeight w:val="737"/>
        </w:trPr>
        <w:tc>
          <w:tcPr>
            <w:tcW w:w="2566" w:type="dxa"/>
            <w:tcBorders>
              <w:left w:val="single" w:sz="8" w:space="0" w:color="000000"/>
              <w:bottom w:val="single" w:sz="8" w:space="0" w:color="000000"/>
            </w:tcBorders>
            <w:shd w:val="clear" w:color="auto" w:fill="auto"/>
          </w:tcPr>
          <w:p w14:paraId="6BFA407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BFA4074" w14:textId="77777777" w:rsidR="00472B25" w:rsidRDefault="00472B25">
            <w:pPr>
              <w:tabs>
                <w:tab w:val="left" w:pos="864"/>
              </w:tabs>
              <w:snapToGrid w:val="0"/>
              <w:spacing w:before="120" w:after="120"/>
              <w:rPr>
                <w:rFonts w:ascii="Arial" w:hAnsi="Arial" w:cs="Arial"/>
                <w:sz w:val="16"/>
                <w:szCs w:val="16"/>
              </w:rPr>
            </w:pPr>
          </w:p>
          <w:p w14:paraId="6BFA40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FA4076" w14:textId="77777777" w:rsidR="00472B25" w:rsidRDefault="00472B25">
            <w:pPr>
              <w:tabs>
                <w:tab w:val="left" w:pos="864"/>
              </w:tabs>
              <w:snapToGrid w:val="0"/>
              <w:spacing w:before="120" w:after="120"/>
              <w:jc w:val="right"/>
              <w:rPr>
                <w:rFonts w:ascii="Arial" w:hAnsi="Arial" w:cs="Arial"/>
                <w:sz w:val="16"/>
                <w:szCs w:val="16"/>
              </w:rPr>
            </w:pPr>
          </w:p>
          <w:p w14:paraId="6BFA40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FA4078" w14:textId="77777777" w:rsidR="00472B25" w:rsidRDefault="00472B25">
            <w:pPr>
              <w:tabs>
                <w:tab w:val="left" w:pos="864"/>
              </w:tabs>
              <w:snapToGrid w:val="0"/>
              <w:spacing w:before="120" w:after="120"/>
              <w:jc w:val="right"/>
              <w:rPr>
                <w:rFonts w:ascii="Arial" w:hAnsi="Arial" w:cs="Arial"/>
                <w:sz w:val="16"/>
                <w:szCs w:val="16"/>
              </w:rPr>
            </w:pPr>
          </w:p>
          <w:p w14:paraId="6BFA407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BFA407B" w14:textId="77777777" w:rsidR="00472B25" w:rsidRDefault="00472B25">
      <w:pPr>
        <w:tabs>
          <w:tab w:val="left" w:pos="864"/>
        </w:tabs>
        <w:jc w:val="both"/>
        <w:rPr>
          <w:rFonts w:ascii="Arial" w:hAnsi="Arial" w:cs="Arial"/>
        </w:rPr>
      </w:pPr>
    </w:p>
    <w:p w14:paraId="6BFA407C" w14:textId="77777777" w:rsidR="00E657EE" w:rsidRDefault="00E657EE">
      <w:pPr>
        <w:tabs>
          <w:tab w:val="left" w:pos="864"/>
        </w:tabs>
        <w:jc w:val="both"/>
        <w:rPr>
          <w:rFonts w:ascii="Arial" w:hAnsi="Arial" w:cs="Arial"/>
        </w:rPr>
      </w:pPr>
    </w:p>
    <w:p w14:paraId="6BFA407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BFA407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BFA407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73D62">
        <w:fldChar w:fldCharType="separate"/>
      </w:r>
      <w:r>
        <w:fldChar w:fldCharType="end"/>
      </w:r>
      <w:r>
        <w:t xml:space="preserve">  </w:t>
      </w:r>
    </w:p>
    <w:p w14:paraId="6BFA408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BFA408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BFA4083" w14:textId="77777777" w:rsidTr="00224E9C">
        <w:tc>
          <w:tcPr>
            <w:tcW w:w="10331" w:type="dxa"/>
            <w:shd w:val="clear" w:color="auto" w:fill="66CCFF"/>
          </w:tcPr>
          <w:p w14:paraId="6BFA408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FA40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FA408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BFA408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A" w14:textId="77777777" w:rsidR="00614607" w:rsidRDefault="00614607">
      <w:pPr>
        <w:pStyle w:val="En-tte"/>
        <w:tabs>
          <w:tab w:val="clear" w:pos="4536"/>
          <w:tab w:val="clear" w:pos="9072"/>
          <w:tab w:val="left" w:pos="864"/>
        </w:tabs>
        <w:rPr>
          <w:rFonts w:ascii="Arial" w:hAnsi="Arial" w:cs="Arial"/>
        </w:rPr>
      </w:pPr>
    </w:p>
    <w:p w14:paraId="6BFA408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8D" w14:textId="77777777">
        <w:tc>
          <w:tcPr>
            <w:tcW w:w="10331" w:type="dxa"/>
            <w:shd w:val="clear" w:color="auto" w:fill="66CCFF"/>
          </w:tcPr>
          <w:p w14:paraId="6BFA408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BFA408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BFA408F" w14:textId="77777777" w:rsidR="00472B25" w:rsidRDefault="00472B25">
      <w:pPr>
        <w:tabs>
          <w:tab w:val="left" w:pos="576"/>
        </w:tabs>
        <w:rPr>
          <w:rFonts w:ascii="Arial" w:hAnsi="Arial" w:cs="Arial"/>
          <w:iCs/>
        </w:rPr>
      </w:pPr>
    </w:p>
    <w:p w14:paraId="6BFA40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BFA409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0"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BFA4092" w14:textId="77777777" w:rsidR="00472B25" w:rsidRDefault="00472B25">
      <w:pPr>
        <w:pStyle w:val="En-tte"/>
        <w:tabs>
          <w:tab w:val="clear" w:pos="4536"/>
          <w:tab w:val="clear" w:pos="9072"/>
          <w:tab w:val="left" w:pos="864"/>
        </w:tabs>
        <w:rPr>
          <w:rFonts w:ascii="Arial" w:hAnsi="Arial" w:cs="Arial"/>
        </w:rPr>
      </w:pPr>
    </w:p>
    <w:p w14:paraId="6BFA4093" w14:textId="77777777" w:rsidR="006A5F71" w:rsidRDefault="006A5F71">
      <w:pPr>
        <w:pStyle w:val="En-tte"/>
        <w:tabs>
          <w:tab w:val="clear" w:pos="4536"/>
          <w:tab w:val="clear" w:pos="9072"/>
          <w:tab w:val="left" w:pos="864"/>
        </w:tabs>
        <w:rPr>
          <w:rFonts w:ascii="Arial" w:hAnsi="Arial" w:cs="Arial"/>
        </w:rPr>
      </w:pPr>
    </w:p>
    <w:p w14:paraId="6BFA4094" w14:textId="77777777" w:rsidR="002611DA" w:rsidRDefault="002611DA">
      <w:pPr>
        <w:suppressAutoHyphens w:val="0"/>
        <w:rPr>
          <w:rFonts w:ascii="Arial" w:hAnsi="Arial" w:cs="Arial"/>
        </w:rPr>
      </w:pPr>
      <w:r>
        <w:rPr>
          <w:rFonts w:ascii="Arial" w:hAnsi="Arial" w:cs="Arial"/>
        </w:rPr>
        <w:br w:type="page"/>
      </w:r>
    </w:p>
    <w:p w14:paraId="6BFA409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97" w14:textId="77777777">
        <w:tc>
          <w:tcPr>
            <w:tcW w:w="10331" w:type="dxa"/>
            <w:shd w:val="clear" w:color="auto" w:fill="66CCFF"/>
          </w:tcPr>
          <w:p w14:paraId="6BFA409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FA4098" w14:textId="77777777" w:rsidR="00472B25" w:rsidRDefault="00472B25">
      <w:pPr>
        <w:tabs>
          <w:tab w:val="left" w:pos="426"/>
        </w:tabs>
        <w:jc w:val="both"/>
        <w:rPr>
          <w:rFonts w:ascii="Arial" w:hAnsi="Arial" w:cs="Arial"/>
          <w:spacing w:val="-10"/>
        </w:rPr>
      </w:pPr>
    </w:p>
    <w:p w14:paraId="6BFA4099" w14:textId="77777777" w:rsidR="00472B25" w:rsidRDefault="00472B25">
      <w:pPr>
        <w:tabs>
          <w:tab w:val="left" w:pos="426"/>
        </w:tabs>
        <w:jc w:val="both"/>
        <w:rPr>
          <w:rFonts w:ascii="Arial" w:hAnsi="Arial" w:cs="Arial"/>
          <w:spacing w:val="-10"/>
        </w:rPr>
      </w:pPr>
    </w:p>
    <w:p w14:paraId="6BFA409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BFA409B" w14:textId="77777777" w:rsidR="00472B25" w:rsidRDefault="00472B25">
      <w:pPr>
        <w:tabs>
          <w:tab w:val="left" w:pos="426"/>
        </w:tabs>
        <w:jc w:val="both"/>
        <w:rPr>
          <w:rFonts w:ascii="Arial" w:hAnsi="Arial" w:cs="Arial"/>
          <w:spacing w:val="-10"/>
        </w:rPr>
      </w:pPr>
    </w:p>
    <w:p w14:paraId="6BFA409C" w14:textId="77777777" w:rsidR="0013398C" w:rsidRDefault="0013398C">
      <w:pPr>
        <w:tabs>
          <w:tab w:val="left" w:pos="426"/>
        </w:tabs>
        <w:jc w:val="both"/>
        <w:rPr>
          <w:rFonts w:ascii="Arial" w:hAnsi="Arial" w:cs="Arial"/>
          <w:spacing w:val="-10"/>
        </w:rPr>
      </w:pPr>
    </w:p>
    <w:p w14:paraId="6BFA409D" w14:textId="77777777" w:rsidR="00472B25" w:rsidRDefault="00472B25">
      <w:pPr>
        <w:tabs>
          <w:tab w:val="left" w:pos="426"/>
        </w:tabs>
        <w:jc w:val="both"/>
        <w:rPr>
          <w:rFonts w:ascii="Arial" w:hAnsi="Arial" w:cs="Arial"/>
          <w:spacing w:val="-10"/>
        </w:rPr>
      </w:pPr>
    </w:p>
    <w:p w14:paraId="6BFA409E" w14:textId="77777777" w:rsidR="00472B25" w:rsidRDefault="00472B25">
      <w:pPr>
        <w:tabs>
          <w:tab w:val="left" w:pos="426"/>
        </w:tabs>
        <w:jc w:val="both"/>
        <w:rPr>
          <w:rFonts w:ascii="Arial" w:hAnsi="Arial" w:cs="Arial"/>
          <w:spacing w:val="-10"/>
        </w:rPr>
      </w:pPr>
    </w:p>
    <w:p w14:paraId="6BFA409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BFA40A0" w14:textId="77777777" w:rsidR="00472B25" w:rsidRPr="0013398C" w:rsidRDefault="00472B25">
      <w:pPr>
        <w:tabs>
          <w:tab w:val="left" w:pos="426"/>
        </w:tabs>
        <w:jc w:val="both"/>
        <w:rPr>
          <w:rFonts w:ascii="Arial" w:hAnsi="Arial" w:cs="Arial"/>
          <w:spacing w:val="-10"/>
          <w:sz w:val="22"/>
          <w:szCs w:val="22"/>
        </w:rPr>
      </w:pPr>
    </w:p>
    <w:p w14:paraId="6BFA40A1" w14:textId="77777777" w:rsidR="00472B25" w:rsidRDefault="00472B25">
      <w:pPr>
        <w:tabs>
          <w:tab w:val="left" w:pos="576"/>
        </w:tabs>
        <w:rPr>
          <w:rFonts w:ascii="Arial" w:hAnsi="Arial" w:cs="Arial"/>
        </w:rPr>
      </w:pPr>
    </w:p>
    <w:p w14:paraId="6BFA40A2" w14:textId="77777777" w:rsidR="00472B25" w:rsidRDefault="00472B25">
      <w:pPr>
        <w:jc w:val="both"/>
        <w:rPr>
          <w:rFonts w:ascii="Arial" w:hAnsi="Arial" w:cs="Arial"/>
        </w:rPr>
      </w:pPr>
    </w:p>
    <w:p w14:paraId="6BFA40A3" w14:textId="77777777" w:rsidR="00B80B6A" w:rsidRDefault="00B80B6A">
      <w:pPr>
        <w:jc w:val="both"/>
        <w:rPr>
          <w:rFonts w:ascii="Arial" w:hAnsi="Arial" w:cs="Arial"/>
        </w:rPr>
      </w:pPr>
    </w:p>
    <w:p w14:paraId="6BFA40A4" w14:textId="77777777" w:rsidR="00B80B6A" w:rsidRDefault="00B80B6A">
      <w:pPr>
        <w:jc w:val="both"/>
        <w:rPr>
          <w:rFonts w:ascii="Arial" w:hAnsi="Arial" w:cs="Arial"/>
        </w:rPr>
      </w:pPr>
    </w:p>
    <w:p w14:paraId="6BFA40A5" w14:textId="77777777" w:rsidR="00B80B6A" w:rsidRDefault="00B80B6A">
      <w:pPr>
        <w:jc w:val="both"/>
        <w:rPr>
          <w:rFonts w:ascii="Arial" w:hAnsi="Arial" w:cs="Arial"/>
        </w:rPr>
      </w:pPr>
    </w:p>
    <w:p w14:paraId="6BFA40A6" w14:textId="77777777" w:rsidR="00B80B6A" w:rsidRDefault="00B80B6A">
      <w:pPr>
        <w:jc w:val="both"/>
        <w:rPr>
          <w:rFonts w:ascii="Arial" w:hAnsi="Arial" w:cs="Arial"/>
        </w:rPr>
      </w:pPr>
    </w:p>
    <w:p w14:paraId="6BFA40A7" w14:textId="77777777" w:rsidR="00B80B6A" w:rsidRDefault="00B80B6A">
      <w:pPr>
        <w:jc w:val="both"/>
        <w:rPr>
          <w:rFonts w:ascii="Arial" w:hAnsi="Arial" w:cs="Arial"/>
        </w:rPr>
      </w:pPr>
    </w:p>
    <w:p w14:paraId="6BFA40A8" w14:textId="77777777" w:rsidR="00B80B6A" w:rsidRDefault="00B80B6A">
      <w:pPr>
        <w:jc w:val="both"/>
        <w:rPr>
          <w:rFonts w:ascii="Arial" w:hAnsi="Arial" w:cs="Arial"/>
        </w:rPr>
      </w:pPr>
    </w:p>
    <w:p w14:paraId="6BFA40A9" w14:textId="77777777" w:rsidR="00B80B6A" w:rsidRDefault="00B80B6A">
      <w:pPr>
        <w:jc w:val="both"/>
        <w:rPr>
          <w:rFonts w:ascii="Arial" w:hAnsi="Arial" w:cs="Arial"/>
        </w:rPr>
      </w:pPr>
    </w:p>
    <w:p w14:paraId="6BFA40AA" w14:textId="77777777" w:rsidR="00B80B6A" w:rsidRDefault="00B80B6A">
      <w:pPr>
        <w:jc w:val="both"/>
        <w:rPr>
          <w:rFonts w:ascii="Arial" w:hAnsi="Arial" w:cs="Arial"/>
        </w:rPr>
      </w:pPr>
    </w:p>
    <w:p w14:paraId="6BFA40AB" w14:textId="77777777" w:rsidR="00B80B6A" w:rsidRDefault="00B80B6A">
      <w:pPr>
        <w:jc w:val="both"/>
        <w:rPr>
          <w:rFonts w:ascii="Arial" w:hAnsi="Arial" w:cs="Arial"/>
        </w:rPr>
      </w:pPr>
    </w:p>
    <w:p w14:paraId="6BFA40AC" w14:textId="77777777" w:rsidR="00B80B6A" w:rsidRDefault="00B80B6A">
      <w:pPr>
        <w:jc w:val="both"/>
        <w:rPr>
          <w:rFonts w:ascii="Arial" w:hAnsi="Arial" w:cs="Arial"/>
        </w:rPr>
      </w:pPr>
    </w:p>
    <w:p w14:paraId="6BFA40AD" w14:textId="77777777" w:rsidR="00B80B6A" w:rsidRDefault="00B80B6A">
      <w:pPr>
        <w:jc w:val="both"/>
        <w:rPr>
          <w:rFonts w:ascii="Arial" w:hAnsi="Arial" w:cs="Arial"/>
        </w:rPr>
      </w:pPr>
    </w:p>
    <w:p w14:paraId="6BFA40AE" w14:textId="77777777" w:rsidR="00B80B6A" w:rsidRDefault="00B80B6A">
      <w:pPr>
        <w:jc w:val="both"/>
        <w:rPr>
          <w:rFonts w:ascii="Arial" w:hAnsi="Arial" w:cs="Arial"/>
        </w:rPr>
      </w:pPr>
    </w:p>
    <w:p w14:paraId="6BFA40AF" w14:textId="77777777" w:rsidR="00B80B6A" w:rsidRDefault="00B80B6A">
      <w:pPr>
        <w:jc w:val="both"/>
        <w:rPr>
          <w:rFonts w:ascii="Arial" w:hAnsi="Arial" w:cs="Arial"/>
        </w:rPr>
      </w:pPr>
    </w:p>
    <w:p w14:paraId="6BFA40B0" w14:textId="77777777" w:rsidR="00B80B6A" w:rsidRDefault="00B80B6A">
      <w:pPr>
        <w:jc w:val="both"/>
        <w:rPr>
          <w:rFonts w:ascii="Arial" w:hAnsi="Arial" w:cs="Arial"/>
        </w:rPr>
      </w:pPr>
    </w:p>
    <w:p w14:paraId="6BFA40B1" w14:textId="77777777" w:rsidR="00B80B6A" w:rsidRDefault="00B80B6A">
      <w:pPr>
        <w:jc w:val="both"/>
        <w:rPr>
          <w:rFonts w:ascii="Arial" w:hAnsi="Arial" w:cs="Arial"/>
        </w:rPr>
      </w:pPr>
    </w:p>
    <w:p w14:paraId="6BFA40B2" w14:textId="77777777" w:rsidR="00B80B6A" w:rsidRDefault="00B80B6A">
      <w:pPr>
        <w:jc w:val="both"/>
        <w:rPr>
          <w:rFonts w:ascii="Arial" w:hAnsi="Arial" w:cs="Arial"/>
        </w:rPr>
      </w:pPr>
    </w:p>
    <w:p w14:paraId="6BFA40B3" w14:textId="77777777" w:rsidR="00B80B6A" w:rsidRDefault="00B80B6A">
      <w:pPr>
        <w:jc w:val="both"/>
        <w:rPr>
          <w:rFonts w:ascii="Arial" w:hAnsi="Arial" w:cs="Arial"/>
        </w:rPr>
      </w:pPr>
    </w:p>
    <w:p w14:paraId="6BFA40B4" w14:textId="77777777" w:rsidR="00B71E45" w:rsidRDefault="00B71E45">
      <w:pPr>
        <w:jc w:val="both"/>
        <w:rPr>
          <w:rFonts w:ascii="Arial" w:hAnsi="Arial" w:cs="Arial"/>
        </w:rPr>
      </w:pPr>
    </w:p>
    <w:p w14:paraId="6BFA40B5" w14:textId="77777777" w:rsidR="00B71E45" w:rsidRDefault="00B71E45">
      <w:pPr>
        <w:jc w:val="both"/>
        <w:rPr>
          <w:rFonts w:ascii="Arial" w:hAnsi="Arial" w:cs="Arial"/>
        </w:rPr>
      </w:pPr>
    </w:p>
    <w:p w14:paraId="6BFA40B6" w14:textId="77777777" w:rsidR="00B71E45" w:rsidRDefault="00B71E45">
      <w:pPr>
        <w:jc w:val="both"/>
        <w:rPr>
          <w:rFonts w:ascii="Arial" w:hAnsi="Arial" w:cs="Arial"/>
        </w:rPr>
      </w:pPr>
    </w:p>
    <w:p w14:paraId="6BFA40B7" w14:textId="77777777" w:rsidR="00B71E45" w:rsidRDefault="00B71E45">
      <w:pPr>
        <w:jc w:val="both"/>
        <w:rPr>
          <w:rFonts w:ascii="Arial" w:hAnsi="Arial" w:cs="Arial"/>
        </w:rPr>
      </w:pPr>
    </w:p>
    <w:p w14:paraId="6BFA40B8" w14:textId="77777777" w:rsidR="00B80B6A" w:rsidRDefault="00B80B6A">
      <w:pPr>
        <w:jc w:val="both"/>
        <w:rPr>
          <w:rFonts w:ascii="Arial" w:hAnsi="Arial" w:cs="Arial"/>
        </w:rPr>
      </w:pPr>
    </w:p>
    <w:p w14:paraId="6BFA40B9" w14:textId="77777777" w:rsidR="00B71E45" w:rsidRDefault="00B71E45">
      <w:pPr>
        <w:jc w:val="both"/>
        <w:rPr>
          <w:rFonts w:ascii="Arial" w:hAnsi="Arial" w:cs="Arial"/>
        </w:rPr>
      </w:pPr>
    </w:p>
    <w:p w14:paraId="6BFA40BA" w14:textId="77777777" w:rsidR="00B71E45" w:rsidRDefault="00B71E45">
      <w:pPr>
        <w:jc w:val="both"/>
        <w:rPr>
          <w:rFonts w:ascii="Arial" w:hAnsi="Arial" w:cs="Arial"/>
        </w:rPr>
      </w:pPr>
    </w:p>
    <w:p w14:paraId="6BFA40BB" w14:textId="77777777" w:rsidR="00B71E45" w:rsidRDefault="00B71E45">
      <w:pPr>
        <w:jc w:val="both"/>
        <w:rPr>
          <w:rFonts w:ascii="Arial" w:hAnsi="Arial" w:cs="Arial"/>
        </w:rPr>
      </w:pPr>
    </w:p>
    <w:p w14:paraId="6BFA40BC" w14:textId="77777777" w:rsidR="00B71E45" w:rsidRDefault="00B71E45">
      <w:pPr>
        <w:jc w:val="both"/>
        <w:rPr>
          <w:rFonts w:ascii="Arial" w:hAnsi="Arial" w:cs="Arial"/>
        </w:rPr>
      </w:pPr>
    </w:p>
    <w:p w14:paraId="6BFA40BD" w14:textId="77777777" w:rsidR="00B71E45" w:rsidRDefault="00B71E45">
      <w:pPr>
        <w:jc w:val="both"/>
        <w:rPr>
          <w:rFonts w:ascii="Arial" w:hAnsi="Arial" w:cs="Arial"/>
        </w:rPr>
      </w:pPr>
    </w:p>
    <w:p w14:paraId="6BFA40BE" w14:textId="77777777" w:rsidR="00B71E45" w:rsidRDefault="00B71E45">
      <w:pPr>
        <w:jc w:val="both"/>
        <w:rPr>
          <w:rFonts w:ascii="Arial" w:hAnsi="Arial" w:cs="Arial"/>
        </w:rPr>
      </w:pPr>
    </w:p>
    <w:p w14:paraId="6BFA40BF" w14:textId="77777777" w:rsidR="00B71E45" w:rsidRDefault="00B71E45">
      <w:pPr>
        <w:jc w:val="both"/>
        <w:rPr>
          <w:rFonts w:ascii="Arial" w:hAnsi="Arial" w:cs="Arial"/>
        </w:rPr>
      </w:pPr>
    </w:p>
    <w:p w14:paraId="6BFA40C0" w14:textId="77777777" w:rsidR="00B71E45" w:rsidRDefault="00B71E45">
      <w:pPr>
        <w:jc w:val="both"/>
        <w:rPr>
          <w:rFonts w:ascii="Arial" w:hAnsi="Arial" w:cs="Arial"/>
        </w:rPr>
      </w:pPr>
    </w:p>
    <w:p w14:paraId="6BFA40C1" w14:textId="77777777" w:rsidR="00B71E45" w:rsidRDefault="00B71E45">
      <w:pPr>
        <w:jc w:val="both"/>
        <w:rPr>
          <w:rFonts w:ascii="Arial" w:hAnsi="Arial" w:cs="Arial"/>
        </w:rPr>
      </w:pPr>
    </w:p>
    <w:p w14:paraId="6BFA40C2" w14:textId="77777777" w:rsidR="00B71E45" w:rsidRDefault="00B71E45">
      <w:pPr>
        <w:jc w:val="both"/>
        <w:rPr>
          <w:rFonts w:ascii="Arial" w:hAnsi="Arial" w:cs="Arial"/>
        </w:rPr>
      </w:pPr>
    </w:p>
    <w:p w14:paraId="6BFA40C3" w14:textId="77777777" w:rsidR="00B71E45" w:rsidRDefault="00B71E45">
      <w:pPr>
        <w:jc w:val="both"/>
        <w:rPr>
          <w:rFonts w:ascii="Arial" w:hAnsi="Arial" w:cs="Arial"/>
        </w:rPr>
      </w:pPr>
    </w:p>
    <w:p w14:paraId="6BFA40C4" w14:textId="77777777" w:rsidR="00B71E45" w:rsidRDefault="00B71E45">
      <w:pPr>
        <w:jc w:val="both"/>
        <w:rPr>
          <w:rFonts w:ascii="Arial" w:hAnsi="Arial" w:cs="Arial"/>
        </w:rPr>
      </w:pPr>
    </w:p>
    <w:p w14:paraId="6BFA40C5" w14:textId="77777777" w:rsidR="00B71E45" w:rsidRDefault="00B71E45">
      <w:pPr>
        <w:jc w:val="both"/>
        <w:rPr>
          <w:rFonts w:ascii="Arial" w:hAnsi="Arial" w:cs="Arial"/>
        </w:rPr>
      </w:pPr>
    </w:p>
    <w:p w14:paraId="6BFA40C6" w14:textId="77777777" w:rsidR="00B71E45" w:rsidRDefault="00B71E45">
      <w:pPr>
        <w:jc w:val="both"/>
        <w:rPr>
          <w:rFonts w:ascii="Arial" w:hAnsi="Arial" w:cs="Arial"/>
        </w:rPr>
      </w:pPr>
    </w:p>
    <w:p w14:paraId="6BFA40C7" w14:textId="77777777" w:rsidR="00B71E45" w:rsidRDefault="00B71E45">
      <w:pPr>
        <w:jc w:val="both"/>
        <w:rPr>
          <w:rFonts w:ascii="Arial" w:hAnsi="Arial" w:cs="Arial"/>
        </w:rPr>
      </w:pPr>
    </w:p>
    <w:p w14:paraId="6BFA40C8" w14:textId="77777777" w:rsidR="00B71E45" w:rsidRDefault="00B71E45">
      <w:pPr>
        <w:jc w:val="both"/>
        <w:rPr>
          <w:rFonts w:ascii="Arial" w:hAnsi="Arial" w:cs="Arial"/>
        </w:rPr>
      </w:pPr>
    </w:p>
    <w:p w14:paraId="6BFA40C9" w14:textId="77777777" w:rsidR="00B71E45" w:rsidRDefault="00B71E45">
      <w:pPr>
        <w:jc w:val="both"/>
        <w:rPr>
          <w:rFonts w:ascii="Arial" w:hAnsi="Arial" w:cs="Arial"/>
        </w:rPr>
      </w:pPr>
    </w:p>
    <w:p w14:paraId="6BFA40CA" w14:textId="77777777" w:rsidR="00B71E45" w:rsidRDefault="00B71E45">
      <w:pPr>
        <w:jc w:val="both"/>
        <w:rPr>
          <w:rFonts w:ascii="Arial" w:hAnsi="Arial" w:cs="Arial"/>
        </w:rPr>
      </w:pPr>
    </w:p>
    <w:p w14:paraId="6BFA40CB" w14:textId="77777777" w:rsidR="00B71E45" w:rsidRDefault="00B71E45">
      <w:pPr>
        <w:jc w:val="both"/>
        <w:rPr>
          <w:rFonts w:ascii="Arial" w:hAnsi="Arial" w:cs="Arial"/>
        </w:rPr>
      </w:pPr>
    </w:p>
    <w:p w14:paraId="6BFA40CC" w14:textId="77777777" w:rsidR="00B71E45" w:rsidRDefault="00B71E45">
      <w:pPr>
        <w:jc w:val="both"/>
        <w:rPr>
          <w:rFonts w:ascii="Arial" w:hAnsi="Arial" w:cs="Arial"/>
        </w:rPr>
      </w:pPr>
    </w:p>
    <w:p w14:paraId="6BFA40CD" w14:textId="1B2D6DDE" w:rsidR="00B71E45" w:rsidRDefault="00B71E45">
      <w:pPr>
        <w:jc w:val="both"/>
        <w:rPr>
          <w:rFonts w:ascii="Arial" w:hAnsi="Arial" w:cs="Arial"/>
        </w:rPr>
      </w:pPr>
    </w:p>
    <w:p w14:paraId="38DC9C11" w14:textId="025BF76B" w:rsidR="00277F2E" w:rsidRDefault="00277F2E">
      <w:pPr>
        <w:jc w:val="both"/>
        <w:rPr>
          <w:rFonts w:ascii="Arial" w:hAnsi="Arial" w:cs="Arial"/>
        </w:rPr>
      </w:pPr>
    </w:p>
    <w:p w14:paraId="1D2F830A" w14:textId="77777777" w:rsidR="00277F2E" w:rsidRDefault="00277F2E">
      <w:pPr>
        <w:jc w:val="both"/>
        <w:rPr>
          <w:rFonts w:ascii="Arial" w:hAnsi="Arial" w:cs="Arial"/>
        </w:rPr>
      </w:pPr>
    </w:p>
    <w:p w14:paraId="6BFA40CE" w14:textId="77777777" w:rsidR="00B71E45" w:rsidRDefault="00B71E45">
      <w:pPr>
        <w:jc w:val="both"/>
        <w:rPr>
          <w:rFonts w:ascii="Arial" w:hAnsi="Arial" w:cs="Arial"/>
        </w:rPr>
      </w:pPr>
    </w:p>
    <w:p w14:paraId="6BFA40CF" w14:textId="77777777" w:rsidR="00B71E45" w:rsidRDefault="00B71E45">
      <w:pPr>
        <w:jc w:val="both"/>
        <w:rPr>
          <w:rFonts w:ascii="Arial" w:hAnsi="Arial" w:cs="Arial"/>
        </w:rPr>
      </w:pPr>
    </w:p>
    <w:p w14:paraId="6BFA40D1" w14:textId="77777777" w:rsidR="00B71E45" w:rsidRDefault="00B71E45">
      <w:pPr>
        <w:jc w:val="both"/>
        <w:rPr>
          <w:rFonts w:ascii="Arial" w:hAnsi="Arial" w:cs="Arial"/>
        </w:rPr>
      </w:pPr>
    </w:p>
    <w:p w14:paraId="6BFA40D2" w14:textId="77777777" w:rsidR="00472B25" w:rsidRDefault="00472B25">
      <w:pPr>
        <w:spacing w:before="120" w:after="120"/>
        <w:jc w:val="both"/>
      </w:pPr>
      <w:r>
        <w:rPr>
          <w:rFonts w:ascii="Arial" w:hAnsi="Arial" w:cs="Arial"/>
          <w:sz w:val="16"/>
          <w:szCs w:val="16"/>
        </w:rPr>
        <w:t>Date de la dernière mise à jour </w:t>
      </w:r>
      <w:proofErr w:type="spellStart"/>
      <w:r w:rsidR="00B71E45">
        <w:rPr>
          <w:rFonts w:ascii="Arial" w:hAnsi="Arial" w:cs="Arial"/>
          <w:sz w:val="16"/>
          <w:szCs w:val="16"/>
        </w:rPr>
        <w:t>Minefi</w:t>
      </w:r>
      <w:proofErr w:type="spellEnd"/>
      <w:r w:rsidR="00B71E45">
        <w:rPr>
          <w:rFonts w:ascii="Arial" w:hAnsi="Arial" w:cs="Arial"/>
          <w:sz w:val="16"/>
          <w:szCs w:val="16"/>
        </w:rPr>
        <w:t xml:space="preserve"> </w:t>
      </w:r>
      <w:r>
        <w:rPr>
          <w:rFonts w:ascii="Arial" w:hAnsi="Arial" w:cs="Arial"/>
          <w:sz w:val="16"/>
          <w:szCs w:val="16"/>
        </w:rPr>
        <w:t xml:space="preserve">: </w:t>
      </w:r>
      <w:r w:rsidR="00815797">
        <w:rPr>
          <w:rFonts w:ascii="Arial" w:hAnsi="Arial" w:cs="Arial"/>
          <w:sz w:val="16"/>
          <w:szCs w:val="16"/>
        </w:rPr>
        <w:t>3</w:t>
      </w:r>
      <w:r w:rsidR="00B80B6A">
        <w:rPr>
          <w:rFonts w:ascii="Arial" w:hAnsi="Arial" w:cs="Arial"/>
          <w:sz w:val="16"/>
          <w:szCs w:val="16"/>
        </w:rPr>
        <w:t>1</w:t>
      </w:r>
      <w:r w:rsidR="001E68EF">
        <w:rPr>
          <w:rFonts w:ascii="Arial" w:hAnsi="Arial" w:cs="Arial"/>
          <w:sz w:val="16"/>
          <w:szCs w:val="16"/>
        </w:rPr>
        <w:t>/03/2016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80C" w14:textId="77777777" w:rsidR="002F6C46" w:rsidRDefault="002F6C46">
      <w:r>
        <w:separator/>
      </w:r>
    </w:p>
  </w:endnote>
  <w:endnote w:type="continuationSeparator" w:id="0">
    <w:p w14:paraId="485CF32A" w14:textId="77777777" w:rsidR="002F6C46" w:rsidRDefault="002F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BFA40DF" w14:textId="77777777">
      <w:trPr>
        <w:tblHeader/>
      </w:trPr>
      <w:tc>
        <w:tcPr>
          <w:tcW w:w="3513" w:type="dxa"/>
          <w:shd w:val="clear" w:color="auto" w:fill="66CCFF"/>
        </w:tcPr>
        <w:p w14:paraId="6BFA40D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BFA40DA" w14:textId="293C924F" w:rsidR="00472B25" w:rsidRPr="00FE6CB4" w:rsidRDefault="00277F2E" w:rsidP="00435C7D">
          <w:pPr>
            <w:jc w:val="center"/>
            <w:rPr>
              <w:rFonts w:ascii="Arial" w:hAnsi="Arial" w:cs="Arial"/>
              <w:b/>
              <w:bCs/>
            </w:rPr>
          </w:pPr>
          <w:r w:rsidRPr="00531485">
            <w:rPr>
              <w:rFonts w:ascii="Arial" w:hAnsi="Arial" w:cs="Arial"/>
              <w:b/>
              <w:bCs/>
              <w:sz w:val="18"/>
              <w:szCs w:val="18"/>
              <w:lang w:eastAsia="fr-FR"/>
            </w:rPr>
            <w:t>HFNO 270 – Vidéosurveillance – V</w:t>
          </w:r>
          <w:r w:rsidR="00F73D62">
            <w:rPr>
              <w:rFonts w:ascii="Arial" w:hAnsi="Arial" w:cs="Arial"/>
              <w:b/>
              <w:bCs/>
              <w:sz w:val="18"/>
              <w:szCs w:val="18"/>
              <w:lang w:eastAsia="fr-FR"/>
            </w:rPr>
            <w:t>D</w:t>
          </w:r>
        </w:p>
      </w:tc>
      <w:tc>
        <w:tcPr>
          <w:tcW w:w="900" w:type="dxa"/>
          <w:shd w:val="clear" w:color="auto" w:fill="66CCFF"/>
        </w:tcPr>
        <w:p w14:paraId="6BFA40D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BFA40DC" w14:textId="33F595B8"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BFA40D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BFA40DE" w14:textId="067FAF5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r>
  </w:tbl>
  <w:p w14:paraId="6BFA40E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B57A" w14:textId="77777777" w:rsidR="002F6C46" w:rsidRDefault="002F6C46">
      <w:r>
        <w:separator/>
      </w:r>
    </w:p>
  </w:footnote>
  <w:footnote w:type="continuationSeparator" w:id="0">
    <w:p w14:paraId="77CB3681" w14:textId="77777777" w:rsidR="002F6C46" w:rsidRDefault="002F6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6B3F"/>
    <w:rsid w:val="000227D0"/>
    <w:rsid w:val="00050CDC"/>
    <w:rsid w:val="00054E58"/>
    <w:rsid w:val="000625CC"/>
    <w:rsid w:val="00066897"/>
    <w:rsid w:val="0007229E"/>
    <w:rsid w:val="00092585"/>
    <w:rsid w:val="000D4E2E"/>
    <w:rsid w:val="000F3711"/>
    <w:rsid w:val="00121690"/>
    <w:rsid w:val="00125D6B"/>
    <w:rsid w:val="00130861"/>
    <w:rsid w:val="0013398C"/>
    <w:rsid w:val="001535C7"/>
    <w:rsid w:val="00162AF3"/>
    <w:rsid w:val="00180D52"/>
    <w:rsid w:val="001A5A4C"/>
    <w:rsid w:val="001A6CE9"/>
    <w:rsid w:val="001D25B2"/>
    <w:rsid w:val="001D7F81"/>
    <w:rsid w:val="001E68EF"/>
    <w:rsid w:val="001F35D5"/>
    <w:rsid w:val="00214F42"/>
    <w:rsid w:val="002172C5"/>
    <w:rsid w:val="0022204C"/>
    <w:rsid w:val="00224E9C"/>
    <w:rsid w:val="0025478A"/>
    <w:rsid w:val="002611DA"/>
    <w:rsid w:val="00261FC1"/>
    <w:rsid w:val="00277F2E"/>
    <w:rsid w:val="002B54BB"/>
    <w:rsid w:val="002E6EB8"/>
    <w:rsid w:val="002F6C46"/>
    <w:rsid w:val="00312505"/>
    <w:rsid w:val="00331DDB"/>
    <w:rsid w:val="00340F85"/>
    <w:rsid w:val="0036753A"/>
    <w:rsid w:val="00377FDD"/>
    <w:rsid w:val="00384DA3"/>
    <w:rsid w:val="003B4B75"/>
    <w:rsid w:val="003F2B90"/>
    <w:rsid w:val="0040126E"/>
    <w:rsid w:val="004027F4"/>
    <w:rsid w:val="00425B7A"/>
    <w:rsid w:val="00430A7F"/>
    <w:rsid w:val="00435C7D"/>
    <w:rsid w:val="0045688F"/>
    <w:rsid w:val="00472B25"/>
    <w:rsid w:val="00494822"/>
    <w:rsid w:val="004A0196"/>
    <w:rsid w:val="004A6D4B"/>
    <w:rsid w:val="004C221B"/>
    <w:rsid w:val="0051331E"/>
    <w:rsid w:val="00516C8B"/>
    <w:rsid w:val="0056052C"/>
    <w:rsid w:val="0059116B"/>
    <w:rsid w:val="005A5386"/>
    <w:rsid w:val="005B0907"/>
    <w:rsid w:val="005B4D8D"/>
    <w:rsid w:val="005C6314"/>
    <w:rsid w:val="005C765E"/>
    <w:rsid w:val="005D2BD5"/>
    <w:rsid w:val="00614607"/>
    <w:rsid w:val="00615E94"/>
    <w:rsid w:val="00630ABB"/>
    <w:rsid w:val="00637C96"/>
    <w:rsid w:val="00652D59"/>
    <w:rsid w:val="00674C9F"/>
    <w:rsid w:val="006A5B60"/>
    <w:rsid w:val="006A5F71"/>
    <w:rsid w:val="006E2F47"/>
    <w:rsid w:val="006E6210"/>
    <w:rsid w:val="006F2BDF"/>
    <w:rsid w:val="006F358C"/>
    <w:rsid w:val="00714199"/>
    <w:rsid w:val="00735416"/>
    <w:rsid w:val="007509C7"/>
    <w:rsid w:val="007752E9"/>
    <w:rsid w:val="007A7713"/>
    <w:rsid w:val="007C0A0D"/>
    <w:rsid w:val="007C5309"/>
    <w:rsid w:val="007C7472"/>
    <w:rsid w:val="007D1070"/>
    <w:rsid w:val="007D2CCB"/>
    <w:rsid w:val="007E30F0"/>
    <w:rsid w:val="00815797"/>
    <w:rsid w:val="00866311"/>
    <w:rsid w:val="008715A8"/>
    <w:rsid w:val="00887F8C"/>
    <w:rsid w:val="00896CDF"/>
    <w:rsid w:val="008A3707"/>
    <w:rsid w:val="008A7A8F"/>
    <w:rsid w:val="008B5F11"/>
    <w:rsid w:val="008B7B3E"/>
    <w:rsid w:val="0090530B"/>
    <w:rsid w:val="00906660"/>
    <w:rsid w:val="0094174C"/>
    <w:rsid w:val="00967330"/>
    <w:rsid w:val="0096754A"/>
    <w:rsid w:val="00980AD7"/>
    <w:rsid w:val="0098308E"/>
    <w:rsid w:val="009D0426"/>
    <w:rsid w:val="009D52FB"/>
    <w:rsid w:val="009D6D88"/>
    <w:rsid w:val="00A05A3B"/>
    <w:rsid w:val="00A45B07"/>
    <w:rsid w:val="00A61C4F"/>
    <w:rsid w:val="00A840BB"/>
    <w:rsid w:val="00AE285D"/>
    <w:rsid w:val="00AE28BC"/>
    <w:rsid w:val="00AF7203"/>
    <w:rsid w:val="00AF72B3"/>
    <w:rsid w:val="00B71E45"/>
    <w:rsid w:val="00B80B6A"/>
    <w:rsid w:val="00B8268A"/>
    <w:rsid w:val="00B843F3"/>
    <w:rsid w:val="00BA7752"/>
    <w:rsid w:val="00BB7B1D"/>
    <w:rsid w:val="00BD535A"/>
    <w:rsid w:val="00BE403A"/>
    <w:rsid w:val="00C10C87"/>
    <w:rsid w:val="00C23804"/>
    <w:rsid w:val="00C265FB"/>
    <w:rsid w:val="00C279F4"/>
    <w:rsid w:val="00C301F0"/>
    <w:rsid w:val="00C32D62"/>
    <w:rsid w:val="00C56C9E"/>
    <w:rsid w:val="00C61C85"/>
    <w:rsid w:val="00C81AEA"/>
    <w:rsid w:val="00C911FC"/>
    <w:rsid w:val="00CC46C4"/>
    <w:rsid w:val="00CC5A2F"/>
    <w:rsid w:val="00CE32F2"/>
    <w:rsid w:val="00D14717"/>
    <w:rsid w:val="00D21AD8"/>
    <w:rsid w:val="00D57A43"/>
    <w:rsid w:val="00D63EF7"/>
    <w:rsid w:val="00D675AC"/>
    <w:rsid w:val="00D778AA"/>
    <w:rsid w:val="00D82167"/>
    <w:rsid w:val="00DA5F03"/>
    <w:rsid w:val="00DB032C"/>
    <w:rsid w:val="00DC3AAF"/>
    <w:rsid w:val="00DD4605"/>
    <w:rsid w:val="00DE2039"/>
    <w:rsid w:val="00E0577C"/>
    <w:rsid w:val="00E12188"/>
    <w:rsid w:val="00E50B22"/>
    <w:rsid w:val="00E657EE"/>
    <w:rsid w:val="00E75F3A"/>
    <w:rsid w:val="00E83C20"/>
    <w:rsid w:val="00EA3323"/>
    <w:rsid w:val="00EA6D38"/>
    <w:rsid w:val="00EE3C3C"/>
    <w:rsid w:val="00EE5B56"/>
    <w:rsid w:val="00EF77E1"/>
    <w:rsid w:val="00F41A3F"/>
    <w:rsid w:val="00F73D62"/>
    <w:rsid w:val="00F80F53"/>
    <w:rsid w:val="00FA2B3F"/>
    <w:rsid w:val="00FD28C9"/>
    <w:rsid w:val="00FD4C5F"/>
    <w:rsid w:val="00FE26A7"/>
    <w:rsid w:val="00FE6CB4"/>
    <w:rsid w:val="00FE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BFA3FED"/>
  <w15:docId w15:val="{4AAED36C-9960-45F6-85CD-7A8B4C10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rsid w:val="00054E58"/>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429507">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1657140">
      <w:bodyDiv w:val="1"/>
      <w:marLeft w:val="0"/>
      <w:marRight w:val="0"/>
      <w:marTop w:val="0"/>
      <w:marBottom w:val="0"/>
      <w:divBdr>
        <w:top w:val="none" w:sz="0" w:space="0" w:color="auto"/>
        <w:left w:val="none" w:sz="0" w:space="0" w:color="auto"/>
        <w:bottom w:val="none" w:sz="0" w:space="0" w:color="auto"/>
        <w:right w:val="none" w:sz="0" w:space="0" w:color="auto"/>
      </w:divBdr>
    </w:div>
    <w:div w:id="782454538">
      <w:bodyDiv w:val="1"/>
      <w:marLeft w:val="0"/>
      <w:marRight w:val="0"/>
      <w:marTop w:val="0"/>
      <w:marBottom w:val="0"/>
      <w:divBdr>
        <w:top w:val="none" w:sz="0" w:space="0" w:color="auto"/>
        <w:left w:val="none" w:sz="0" w:space="0" w:color="auto"/>
        <w:bottom w:val="none" w:sz="0" w:space="0" w:color="auto"/>
        <w:right w:val="none" w:sz="0" w:space="0" w:color="auto"/>
      </w:divBdr>
    </w:div>
    <w:div w:id="866529396">
      <w:bodyDiv w:val="1"/>
      <w:marLeft w:val="0"/>
      <w:marRight w:val="0"/>
      <w:marTop w:val="0"/>
      <w:marBottom w:val="0"/>
      <w:divBdr>
        <w:top w:val="none" w:sz="0" w:space="0" w:color="auto"/>
        <w:left w:val="none" w:sz="0" w:space="0" w:color="auto"/>
        <w:bottom w:val="none" w:sz="0" w:space="0" w:color="auto"/>
        <w:right w:val="none" w:sz="0" w:space="0" w:color="auto"/>
      </w:divBdr>
    </w:div>
    <w:div w:id="1274052435">
      <w:bodyDiv w:val="1"/>
      <w:marLeft w:val="0"/>
      <w:marRight w:val="0"/>
      <w:marTop w:val="0"/>
      <w:marBottom w:val="0"/>
      <w:divBdr>
        <w:top w:val="none" w:sz="0" w:space="0" w:color="auto"/>
        <w:left w:val="none" w:sz="0" w:space="0" w:color="auto"/>
        <w:bottom w:val="none" w:sz="0" w:space="0" w:color="auto"/>
        <w:right w:val="none" w:sz="0" w:space="0" w:color="auto"/>
      </w:divBdr>
    </w:div>
    <w:div w:id="129717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CodeArticle.do?cidTexte=LEGITEXT000006074069&amp;idArticle=LEGIARTI000006797692&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0" Type="http://schemas.openxmlformats.org/officeDocument/2006/relationships/endnotes" Target="endnotes.xm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B7A35C-8FBA-47AC-B2E6-0BAEB459BBC3}">
  <ds:schemaRefs>
    <ds:schemaRef ds:uri="http://schemas.openxmlformats.org/officeDocument/2006/bibliography"/>
  </ds:schemaRefs>
</ds:datastoreItem>
</file>

<file path=customXml/itemProps2.xml><?xml version="1.0" encoding="utf-8"?>
<ds:datastoreItem xmlns:ds="http://schemas.openxmlformats.org/officeDocument/2006/customXml" ds:itemID="{B84977A4-C761-4841-ABD3-224AEB73EC09}">
  <ds:schemaRefs>
    <ds:schemaRef ds:uri="http://schemas.microsoft.com/sharepoint/v3/contenttype/forms"/>
  </ds:schemaRefs>
</ds:datastoreItem>
</file>

<file path=customXml/itemProps3.xml><?xml version="1.0" encoding="utf-8"?>
<ds:datastoreItem xmlns:ds="http://schemas.openxmlformats.org/officeDocument/2006/customXml" ds:itemID="{DB494E1B-7C47-49DE-AC26-C2C254D37A54}">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CC4C47B-A80B-4EF1-A95A-B0267BF6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1466</Words>
  <Characters>8064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9511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SMITH Helene</cp:lastModifiedBy>
  <cp:revision>18</cp:revision>
  <cp:lastPrinted>2019-04-12T13:01:00Z</cp:lastPrinted>
  <dcterms:created xsi:type="dcterms:W3CDTF">2022-03-11T16:30:00Z</dcterms:created>
  <dcterms:modified xsi:type="dcterms:W3CDTF">2025-10-27T10:13:00Z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